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9E3B1" w14:textId="54FC8340" w:rsidR="00544BAC" w:rsidRPr="00544BAC" w:rsidRDefault="00544BAC" w:rsidP="00544BAC">
      <w:pPr>
        <w:rPr>
          <w:lang w:val="en-US"/>
        </w:rPr>
      </w:pPr>
      <w:r w:rsidRPr="00544BAC">
        <w:rPr>
          <w:b/>
          <w:bCs/>
          <w:lang w:val="en-US"/>
        </w:rPr>
        <w:t>Vorlage für den Factory Acceptance Test (FAT)</w:t>
      </w:r>
      <w:r>
        <w:rPr>
          <w:b/>
          <w:bCs/>
          <w:lang w:val="en-US"/>
        </w:rPr>
        <w:t>-</w:t>
      </w:r>
      <w:proofErr w:type="spellStart"/>
      <w:r w:rsidRPr="00544BAC">
        <w:rPr>
          <w:b/>
          <w:bCs/>
          <w:lang w:val="en-US"/>
        </w:rPr>
        <w:t>Prozess</w:t>
      </w:r>
      <w:proofErr w:type="spellEnd"/>
    </w:p>
    <w:p w14:paraId="6A5F12C7" w14:textId="77777777" w:rsidR="00544BAC" w:rsidRPr="00544BAC" w:rsidRDefault="00544BAC" w:rsidP="00544BAC">
      <w:pPr>
        <w:rPr>
          <w:b/>
          <w:bCs/>
          <w:lang w:val="en-US"/>
        </w:rPr>
      </w:pPr>
    </w:p>
    <w:p w14:paraId="0D40D259" w14:textId="40F3F732" w:rsidR="00544BAC" w:rsidRPr="00544BAC" w:rsidRDefault="00544BAC" w:rsidP="00544BAC">
      <w:r w:rsidRPr="00544BAC">
        <w:rPr>
          <w:b/>
          <w:bCs/>
        </w:rPr>
        <w:t>1. Vorbereitung:</w:t>
      </w:r>
    </w:p>
    <w:p w14:paraId="0AD25A08" w14:textId="77777777" w:rsidR="00544BAC" w:rsidRPr="00544BAC" w:rsidRDefault="00544BAC" w:rsidP="00544BAC">
      <w:pPr>
        <w:numPr>
          <w:ilvl w:val="0"/>
          <w:numId w:val="1"/>
        </w:numPr>
      </w:pPr>
      <w:r w:rsidRPr="00544BAC">
        <w:rPr>
          <w:b/>
          <w:bCs/>
        </w:rPr>
        <w:t>Zieldefinition:</w:t>
      </w:r>
    </w:p>
    <w:p w14:paraId="42D49323" w14:textId="77777777" w:rsidR="00544BAC" w:rsidRPr="00544BAC" w:rsidRDefault="00544BAC" w:rsidP="00544BAC">
      <w:pPr>
        <w:ind w:left="1440"/>
      </w:pPr>
      <w:r w:rsidRPr="00544BAC">
        <w:t>Festlegung der Testziele und -anforderungen basierend auf den Kundenspezifikationen.</w:t>
      </w:r>
    </w:p>
    <w:p w14:paraId="701D8253" w14:textId="77777777" w:rsidR="00544BAC" w:rsidRPr="00544BAC" w:rsidRDefault="00544BAC" w:rsidP="00544BAC">
      <w:pPr>
        <w:numPr>
          <w:ilvl w:val="0"/>
          <w:numId w:val="1"/>
        </w:numPr>
      </w:pPr>
      <w:r w:rsidRPr="00544BAC">
        <w:rPr>
          <w:b/>
          <w:bCs/>
        </w:rPr>
        <w:t>Dokumentenüberprüfung:</w:t>
      </w:r>
    </w:p>
    <w:p w14:paraId="371D9779" w14:textId="77777777" w:rsidR="00544BAC" w:rsidRPr="00544BAC" w:rsidRDefault="00544BAC" w:rsidP="00544BAC">
      <w:pPr>
        <w:numPr>
          <w:ilvl w:val="1"/>
          <w:numId w:val="9"/>
        </w:numPr>
      </w:pPr>
      <w:r w:rsidRPr="00544BAC">
        <w:t>Sichtung aller relevanten Entwurfsdokumente und Spezifikationen.</w:t>
      </w:r>
    </w:p>
    <w:p w14:paraId="0548D766" w14:textId="77777777" w:rsidR="00544BAC" w:rsidRPr="00544BAC" w:rsidRDefault="00544BAC" w:rsidP="00544BAC">
      <w:pPr>
        <w:numPr>
          <w:ilvl w:val="1"/>
          <w:numId w:val="9"/>
        </w:numPr>
      </w:pPr>
      <w:r w:rsidRPr="00544BAC">
        <w:t>Prüfung der Übereinstimmung der Ausrüstung mit den technischen Dokumenten.</w:t>
      </w:r>
    </w:p>
    <w:p w14:paraId="567C20BF" w14:textId="77777777" w:rsidR="00544BAC" w:rsidRPr="00544BAC" w:rsidRDefault="00544BAC" w:rsidP="00544BAC">
      <w:pPr>
        <w:numPr>
          <w:ilvl w:val="0"/>
          <w:numId w:val="1"/>
        </w:numPr>
      </w:pPr>
      <w:r w:rsidRPr="00544BAC">
        <w:rPr>
          <w:b/>
          <w:bCs/>
        </w:rPr>
        <w:t>Testplanung:</w:t>
      </w:r>
    </w:p>
    <w:p w14:paraId="73011E2B" w14:textId="77777777" w:rsidR="00544BAC" w:rsidRPr="00544BAC" w:rsidRDefault="00544BAC" w:rsidP="00544BAC">
      <w:pPr>
        <w:numPr>
          <w:ilvl w:val="1"/>
          <w:numId w:val="10"/>
        </w:numPr>
      </w:pPr>
      <w:r w:rsidRPr="00544BAC">
        <w:t>Erstellung eines detaillierten Testplans.</w:t>
      </w:r>
    </w:p>
    <w:p w14:paraId="0CEF4F36" w14:textId="77777777" w:rsidR="00544BAC" w:rsidRPr="00544BAC" w:rsidRDefault="00544BAC" w:rsidP="00544BAC">
      <w:pPr>
        <w:numPr>
          <w:ilvl w:val="1"/>
          <w:numId w:val="10"/>
        </w:numPr>
      </w:pPr>
      <w:r w:rsidRPr="00544BAC">
        <w:t>Festlegung der Testkriterien und -methoden.</w:t>
      </w:r>
    </w:p>
    <w:p w14:paraId="53BE7A32" w14:textId="77777777" w:rsidR="00544BAC" w:rsidRPr="00544BAC" w:rsidRDefault="00544BAC" w:rsidP="00544BAC">
      <w:pPr>
        <w:numPr>
          <w:ilvl w:val="1"/>
          <w:numId w:val="10"/>
        </w:numPr>
      </w:pPr>
      <w:r w:rsidRPr="00544BAC">
        <w:t>Zuweisung von Verantwortlichkeiten für die Testdurchführung.</w:t>
      </w:r>
    </w:p>
    <w:p w14:paraId="736DF7FC" w14:textId="77777777" w:rsidR="00544BAC" w:rsidRDefault="00544BAC" w:rsidP="00544BAC">
      <w:pPr>
        <w:rPr>
          <w:b/>
          <w:bCs/>
        </w:rPr>
      </w:pPr>
    </w:p>
    <w:p w14:paraId="4D62B71D" w14:textId="5C603F6C" w:rsidR="00544BAC" w:rsidRPr="00544BAC" w:rsidRDefault="00544BAC" w:rsidP="00544BAC">
      <w:r w:rsidRPr="00544BAC">
        <w:rPr>
          <w:b/>
          <w:bCs/>
        </w:rPr>
        <w:t>2. Testeinrichtung:</w:t>
      </w:r>
    </w:p>
    <w:p w14:paraId="5F17C367" w14:textId="77777777" w:rsidR="00544BAC" w:rsidRPr="00544BAC" w:rsidRDefault="00544BAC" w:rsidP="00544BAC">
      <w:pPr>
        <w:numPr>
          <w:ilvl w:val="0"/>
          <w:numId w:val="2"/>
        </w:numPr>
      </w:pPr>
      <w:r w:rsidRPr="00544BAC">
        <w:rPr>
          <w:b/>
          <w:bCs/>
        </w:rPr>
        <w:t>Aufbau der Testumgebung:</w:t>
      </w:r>
    </w:p>
    <w:p w14:paraId="2DB02787" w14:textId="77777777" w:rsidR="00544BAC" w:rsidRPr="00544BAC" w:rsidRDefault="00544BAC" w:rsidP="00544BAC">
      <w:pPr>
        <w:ind w:left="1440"/>
      </w:pPr>
      <w:r w:rsidRPr="00544BAC">
        <w:t>Vorbereitung des Testbereichs mit der benötigten Ausrüstung und Infrastruktur.</w:t>
      </w:r>
    </w:p>
    <w:p w14:paraId="59E9291A" w14:textId="77777777" w:rsidR="00544BAC" w:rsidRPr="00544BAC" w:rsidRDefault="00544BAC" w:rsidP="00544BAC">
      <w:pPr>
        <w:numPr>
          <w:ilvl w:val="0"/>
          <w:numId w:val="2"/>
        </w:numPr>
      </w:pPr>
      <w:r w:rsidRPr="00544BAC">
        <w:rPr>
          <w:b/>
          <w:bCs/>
        </w:rPr>
        <w:t>Testausrüstung prüfen:</w:t>
      </w:r>
    </w:p>
    <w:p w14:paraId="60DABA16" w14:textId="77777777" w:rsidR="00544BAC" w:rsidRPr="00544BAC" w:rsidRDefault="00544BAC" w:rsidP="00544BAC">
      <w:pPr>
        <w:ind w:left="1440"/>
      </w:pPr>
      <w:r w:rsidRPr="00544BAC">
        <w:t>Sicherstellung, dass alle Testgeräte und -instrumente kalibriert und funktionsfähig sind.</w:t>
      </w:r>
    </w:p>
    <w:p w14:paraId="1D55B37C" w14:textId="77777777" w:rsidR="00544BAC" w:rsidRDefault="00544BAC" w:rsidP="00544BAC">
      <w:pPr>
        <w:rPr>
          <w:b/>
          <w:bCs/>
        </w:rPr>
      </w:pPr>
    </w:p>
    <w:p w14:paraId="4221D08F" w14:textId="5CCF7203" w:rsidR="00544BAC" w:rsidRPr="00544BAC" w:rsidRDefault="00544BAC" w:rsidP="00544BAC">
      <w:r w:rsidRPr="00544BAC">
        <w:rPr>
          <w:b/>
          <w:bCs/>
        </w:rPr>
        <w:t>3. Testdurchführung:</w:t>
      </w:r>
    </w:p>
    <w:p w14:paraId="264ACD60" w14:textId="77777777" w:rsidR="00544BAC" w:rsidRPr="00544BAC" w:rsidRDefault="00544BAC" w:rsidP="00544BAC">
      <w:pPr>
        <w:numPr>
          <w:ilvl w:val="0"/>
          <w:numId w:val="3"/>
        </w:numPr>
      </w:pPr>
      <w:r w:rsidRPr="00544BAC">
        <w:rPr>
          <w:b/>
          <w:bCs/>
        </w:rPr>
        <w:t>FAT-Software konfigurieren:</w:t>
      </w:r>
    </w:p>
    <w:p w14:paraId="1EB5A409" w14:textId="77777777" w:rsidR="00544BAC" w:rsidRPr="00544BAC" w:rsidRDefault="00544BAC" w:rsidP="00544BAC">
      <w:pPr>
        <w:ind w:left="1440"/>
      </w:pPr>
      <w:r w:rsidRPr="00544BAC">
        <w:t>Einrichten der FAT-Software entsprechend dem Testplan.</w:t>
      </w:r>
    </w:p>
    <w:p w14:paraId="39629DAD" w14:textId="77777777" w:rsidR="00544BAC" w:rsidRPr="00544BAC" w:rsidRDefault="00544BAC" w:rsidP="00544BAC">
      <w:pPr>
        <w:numPr>
          <w:ilvl w:val="0"/>
          <w:numId w:val="3"/>
        </w:numPr>
      </w:pPr>
      <w:r w:rsidRPr="00544BAC">
        <w:rPr>
          <w:b/>
          <w:bCs/>
        </w:rPr>
        <w:t>Funktionsprüfungen:</w:t>
      </w:r>
    </w:p>
    <w:p w14:paraId="1747B65D" w14:textId="77777777" w:rsidR="00544BAC" w:rsidRPr="00544BAC" w:rsidRDefault="00544BAC" w:rsidP="00544BAC">
      <w:pPr>
        <w:numPr>
          <w:ilvl w:val="1"/>
          <w:numId w:val="14"/>
        </w:numPr>
      </w:pPr>
      <w:r w:rsidRPr="00544BAC">
        <w:t>Durchführung von Funktions- und Leistungstests gemäß Testplan.</w:t>
      </w:r>
    </w:p>
    <w:p w14:paraId="352BD053" w14:textId="77777777" w:rsidR="00544BAC" w:rsidRPr="00544BAC" w:rsidRDefault="00544BAC" w:rsidP="00544BAC">
      <w:pPr>
        <w:numPr>
          <w:ilvl w:val="1"/>
          <w:numId w:val="14"/>
        </w:numPr>
      </w:pPr>
      <w:r w:rsidRPr="00544BAC">
        <w:t>Dokumentation aller Testergebnisse in Echtzeit.</w:t>
      </w:r>
    </w:p>
    <w:p w14:paraId="7719DCC4" w14:textId="77777777" w:rsidR="00544BAC" w:rsidRDefault="00544BAC" w:rsidP="00544BAC">
      <w:pPr>
        <w:rPr>
          <w:b/>
          <w:bCs/>
        </w:rPr>
      </w:pPr>
    </w:p>
    <w:p w14:paraId="6CE3BF04" w14:textId="7BD36014" w:rsidR="00544BAC" w:rsidRPr="00544BAC" w:rsidRDefault="00544BAC" w:rsidP="00544BAC">
      <w:r w:rsidRPr="00544BAC">
        <w:rPr>
          <w:b/>
          <w:bCs/>
        </w:rPr>
        <w:t>4. Problemlösung und Anpassung:</w:t>
      </w:r>
    </w:p>
    <w:p w14:paraId="4DD9B82B" w14:textId="77777777" w:rsidR="00544BAC" w:rsidRDefault="00544BAC" w:rsidP="00544BAC">
      <w:pPr>
        <w:numPr>
          <w:ilvl w:val="0"/>
          <w:numId w:val="4"/>
        </w:numPr>
      </w:pPr>
      <w:r w:rsidRPr="00544BAC">
        <w:rPr>
          <w:b/>
          <w:bCs/>
        </w:rPr>
        <w:t>Auswertung der Testergebnisse:</w:t>
      </w:r>
    </w:p>
    <w:p w14:paraId="142852D1" w14:textId="65822BDD" w:rsidR="00544BAC" w:rsidRPr="00544BAC" w:rsidRDefault="00544BAC" w:rsidP="00544BAC">
      <w:pPr>
        <w:ind w:left="720" w:firstLine="696"/>
      </w:pPr>
      <w:r w:rsidRPr="00544BAC">
        <w:t>Analyse der gesammelten Daten und Vergleich mit den Anforderungen.</w:t>
      </w:r>
    </w:p>
    <w:p w14:paraId="69FDE461" w14:textId="77777777" w:rsidR="00544BAC" w:rsidRPr="00544BAC" w:rsidRDefault="00544BAC" w:rsidP="00544BAC">
      <w:pPr>
        <w:numPr>
          <w:ilvl w:val="0"/>
          <w:numId w:val="4"/>
        </w:numPr>
      </w:pPr>
      <w:r w:rsidRPr="00544BAC">
        <w:rPr>
          <w:b/>
          <w:bCs/>
        </w:rPr>
        <w:t>Behebung von Mängeln:</w:t>
      </w:r>
    </w:p>
    <w:p w14:paraId="4C2F4FE1" w14:textId="77777777" w:rsidR="00544BAC" w:rsidRPr="00544BAC" w:rsidRDefault="00544BAC" w:rsidP="00544BAC">
      <w:pPr>
        <w:numPr>
          <w:ilvl w:val="1"/>
          <w:numId w:val="16"/>
        </w:numPr>
      </w:pPr>
      <w:r w:rsidRPr="00544BAC">
        <w:t>Korrektur etwaiger Abweichungen oder Defekte.</w:t>
      </w:r>
    </w:p>
    <w:p w14:paraId="4E184121" w14:textId="77777777" w:rsidR="00544BAC" w:rsidRPr="00544BAC" w:rsidRDefault="00544BAC" w:rsidP="00544BAC">
      <w:pPr>
        <w:numPr>
          <w:ilvl w:val="1"/>
          <w:numId w:val="16"/>
        </w:numPr>
      </w:pPr>
      <w:r w:rsidRPr="00544BAC">
        <w:t>Wiederholung der Tests bei Bedarf.</w:t>
      </w:r>
    </w:p>
    <w:p w14:paraId="03C495FA" w14:textId="77777777" w:rsidR="00544BAC" w:rsidRDefault="00544BAC" w:rsidP="00544BAC">
      <w:pPr>
        <w:rPr>
          <w:b/>
          <w:bCs/>
        </w:rPr>
      </w:pPr>
    </w:p>
    <w:p w14:paraId="13877964" w14:textId="363754FF" w:rsidR="00544BAC" w:rsidRPr="00544BAC" w:rsidRDefault="00544BAC" w:rsidP="00544BAC">
      <w:r w:rsidRPr="00544BAC">
        <w:rPr>
          <w:b/>
          <w:bCs/>
        </w:rPr>
        <w:t>5. Dokumentation und Berichterstattung:</w:t>
      </w:r>
    </w:p>
    <w:p w14:paraId="4F48A21B" w14:textId="77777777" w:rsidR="00544BAC" w:rsidRPr="00544BAC" w:rsidRDefault="00544BAC" w:rsidP="00544BAC">
      <w:pPr>
        <w:numPr>
          <w:ilvl w:val="0"/>
          <w:numId w:val="5"/>
        </w:numPr>
      </w:pPr>
      <w:r w:rsidRPr="00544BAC">
        <w:rPr>
          <w:b/>
          <w:bCs/>
        </w:rPr>
        <w:t>Testberichte erstellen:</w:t>
      </w:r>
    </w:p>
    <w:p w14:paraId="307FC92A" w14:textId="77777777" w:rsidR="00544BAC" w:rsidRPr="00544BAC" w:rsidRDefault="00544BAC" w:rsidP="00544BAC">
      <w:pPr>
        <w:ind w:left="1440"/>
      </w:pPr>
      <w:r w:rsidRPr="00544BAC">
        <w:t>Anfertigung detaillierter Testberichte für jede Testphase.</w:t>
      </w:r>
    </w:p>
    <w:p w14:paraId="3155248E" w14:textId="77777777" w:rsidR="00544BAC" w:rsidRPr="00544BAC" w:rsidRDefault="00544BAC" w:rsidP="00544BAC">
      <w:pPr>
        <w:numPr>
          <w:ilvl w:val="0"/>
          <w:numId w:val="5"/>
        </w:numPr>
      </w:pPr>
      <w:r w:rsidRPr="00544BAC">
        <w:rPr>
          <w:b/>
          <w:bCs/>
        </w:rPr>
        <w:t>Abnahmeprotokolle:</w:t>
      </w:r>
    </w:p>
    <w:p w14:paraId="2A681C53" w14:textId="77777777" w:rsidR="00544BAC" w:rsidRPr="00544BAC" w:rsidRDefault="00544BAC" w:rsidP="00544BAC">
      <w:pPr>
        <w:ind w:left="1440"/>
      </w:pPr>
      <w:r w:rsidRPr="00544BAC">
        <w:t>Erstellung von Abnahmeprotokollen, die von allen beteiligten Parteien unterzeichnet werden.</w:t>
      </w:r>
    </w:p>
    <w:p w14:paraId="3351787A" w14:textId="77777777" w:rsidR="00544BAC" w:rsidRDefault="00544BAC" w:rsidP="00544BAC">
      <w:pPr>
        <w:rPr>
          <w:b/>
          <w:bCs/>
        </w:rPr>
      </w:pPr>
    </w:p>
    <w:p w14:paraId="3BA9AB40" w14:textId="77777777" w:rsidR="00544BAC" w:rsidRDefault="00544BAC" w:rsidP="00544BAC">
      <w:pPr>
        <w:rPr>
          <w:b/>
          <w:bCs/>
        </w:rPr>
      </w:pPr>
    </w:p>
    <w:p w14:paraId="759F091B" w14:textId="77777777" w:rsidR="00544BAC" w:rsidRDefault="00544BAC" w:rsidP="00544BAC">
      <w:pPr>
        <w:rPr>
          <w:b/>
          <w:bCs/>
        </w:rPr>
      </w:pPr>
    </w:p>
    <w:p w14:paraId="6FA9D2F1" w14:textId="77777777" w:rsidR="00544BAC" w:rsidRDefault="00544BAC" w:rsidP="00544BAC">
      <w:pPr>
        <w:rPr>
          <w:b/>
          <w:bCs/>
        </w:rPr>
      </w:pPr>
    </w:p>
    <w:p w14:paraId="7ECC3E95" w14:textId="77777777" w:rsidR="00544BAC" w:rsidRDefault="00544BAC" w:rsidP="00544BAC">
      <w:pPr>
        <w:rPr>
          <w:b/>
          <w:bCs/>
        </w:rPr>
      </w:pPr>
    </w:p>
    <w:p w14:paraId="77137397" w14:textId="610E5B2A" w:rsidR="00544BAC" w:rsidRPr="00544BAC" w:rsidRDefault="00544BAC" w:rsidP="00544BAC">
      <w:r w:rsidRPr="00544BAC">
        <w:rPr>
          <w:b/>
          <w:bCs/>
        </w:rPr>
        <w:lastRenderedPageBreak/>
        <w:t>6. Kundenüberprüfung und -abnahme:</w:t>
      </w:r>
    </w:p>
    <w:p w14:paraId="40466716" w14:textId="77777777" w:rsidR="00544BAC" w:rsidRPr="00544BAC" w:rsidRDefault="00544BAC" w:rsidP="00544BAC">
      <w:pPr>
        <w:numPr>
          <w:ilvl w:val="0"/>
          <w:numId w:val="6"/>
        </w:numPr>
      </w:pPr>
      <w:r w:rsidRPr="00544BAC">
        <w:rPr>
          <w:b/>
          <w:bCs/>
        </w:rPr>
        <w:t>Kundeninspektion:</w:t>
      </w:r>
    </w:p>
    <w:p w14:paraId="67ED7AF3" w14:textId="77777777" w:rsidR="00544BAC" w:rsidRPr="00544BAC" w:rsidRDefault="00544BAC" w:rsidP="00544BAC">
      <w:pPr>
        <w:ind w:left="1440"/>
      </w:pPr>
      <w:r w:rsidRPr="00544BAC">
        <w:t>Einladung des Kunden zur Inspektion und Überprüfung der Testergebnisse.</w:t>
      </w:r>
    </w:p>
    <w:p w14:paraId="1C92B2D1" w14:textId="77777777" w:rsidR="00544BAC" w:rsidRPr="00544BAC" w:rsidRDefault="00544BAC" w:rsidP="00544BAC">
      <w:pPr>
        <w:numPr>
          <w:ilvl w:val="0"/>
          <w:numId w:val="6"/>
        </w:numPr>
      </w:pPr>
      <w:r w:rsidRPr="00544BAC">
        <w:rPr>
          <w:b/>
          <w:bCs/>
        </w:rPr>
        <w:t>Endgültige Abnahme:</w:t>
      </w:r>
    </w:p>
    <w:p w14:paraId="42E2BD0A" w14:textId="77777777" w:rsidR="00544BAC" w:rsidRPr="00544BAC" w:rsidRDefault="00544BAC" w:rsidP="00544BAC">
      <w:pPr>
        <w:ind w:left="1440"/>
      </w:pPr>
      <w:r w:rsidRPr="00544BAC">
        <w:t>Erhalt der formellen Kundenabnahme nach erfolgreicher Prüfung und Inspektion.</w:t>
      </w:r>
    </w:p>
    <w:p w14:paraId="0C5F6FAF" w14:textId="77777777" w:rsidR="00544BAC" w:rsidRDefault="00544BAC" w:rsidP="00544BAC">
      <w:pPr>
        <w:rPr>
          <w:b/>
          <w:bCs/>
        </w:rPr>
      </w:pPr>
    </w:p>
    <w:p w14:paraId="0F7AFC8E" w14:textId="5787B60A" w:rsidR="00544BAC" w:rsidRPr="00544BAC" w:rsidRDefault="00544BAC" w:rsidP="00544BAC">
      <w:r w:rsidRPr="00544BAC">
        <w:rPr>
          <w:b/>
          <w:bCs/>
        </w:rPr>
        <w:t>7. Nachbereitung und Versand:</w:t>
      </w:r>
    </w:p>
    <w:p w14:paraId="7C3797D8" w14:textId="77777777" w:rsidR="00544BAC" w:rsidRPr="00544BAC" w:rsidRDefault="00544BAC" w:rsidP="00544BAC">
      <w:pPr>
        <w:numPr>
          <w:ilvl w:val="0"/>
          <w:numId w:val="7"/>
        </w:numPr>
      </w:pPr>
      <w:r w:rsidRPr="00544BAC">
        <w:rPr>
          <w:b/>
          <w:bCs/>
        </w:rPr>
        <w:t>Vorbereitung auf den Versand:</w:t>
      </w:r>
    </w:p>
    <w:p w14:paraId="7BC92583" w14:textId="77777777" w:rsidR="00544BAC" w:rsidRPr="00544BAC" w:rsidRDefault="00544BAC" w:rsidP="00544BAC">
      <w:pPr>
        <w:ind w:left="1440"/>
      </w:pPr>
      <w:r w:rsidRPr="00544BAC">
        <w:t>Demontage und Verpackung der Ausrüstung für den Transport.</w:t>
      </w:r>
    </w:p>
    <w:p w14:paraId="6EB11018" w14:textId="77777777" w:rsidR="00544BAC" w:rsidRPr="00544BAC" w:rsidRDefault="00544BAC" w:rsidP="00544BAC">
      <w:pPr>
        <w:numPr>
          <w:ilvl w:val="0"/>
          <w:numId w:val="7"/>
        </w:numPr>
      </w:pPr>
      <w:r w:rsidRPr="00544BAC">
        <w:rPr>
          <w:b/>
          <w:bCs/>
        </w:rPr>
        <w:t>Übergabe an den Kunden:</w:t>
      </w:r>
    </w:p>
    <w:p w14:paraId="19C34C27" w14:textId="77777777" w:rsidR="00544BAC" w:rsidRPr="00544BAC" w:rsidRDefault="00544BAC" w:rsidP="00544BAC">
      <w:pPr>
        <w:ind w:left="1440"/>
      </w:pPr>
      <w:r w:rsidRPr="00544BAC">
        <w:t>Überführung der Ausrüstung zum Standort des Kunden und Vorbereitung auf den Site Acceptance Test (SAT).</w:t>
      </w:r>
    </w:p>
    <w:p w14:paraId="744D2924" w14:textId="77777777" w:rsidR="00544BAC" w:rsidRPr="00544BAC" w:rsidRDefault="00E15230" w:rsidP="00544BAC">
      <w:r w:rsidRPr="00544BAC">
        <w:rPr>
          <w:noProof/>
        </w:rPr>
        <w:pict w14:anchorId="02324606">
          <v:rect id="_x0000_i1025" alt="" style="width:453.6pt;height:.05pt;mso-width-percent:0;mso-height-percent:0;mso-width-percent:0;mso-height-percent:0" o:hralign="center" o:hrstd="t" o:hrnoshade="t" o:hr="t" fillcolor="#d1d5db" stroked="f"/>
        </w:pict>
      </w:r>
    </w:p>
    <w:p w14:paraId="4F303407" w14:textId="77777777" w:rsidR="00544BAC" w:rsidRPr="00544BAC" w:rsidRDefault="00544BAC" w:rsidP="00544BAC">
      <w:r w:rsidRPr="00544BAC">
        <w:t>Diese Vorlage dient als Leitfaden für den strukturierten Ablauf eines Factory Acceptance Tests. Sie kann je nach den spezifischen Anforderungen eines Projekts oder einer Anlage angepasst werden.</w:t>
      </w:r>
    </w:p>
    <w:p w14:paraId="41D613B3" w14:textId="77777777" w:rsidR="00544BAC" w:rsidRDefault="00544BAC"/>
    <w:p>
      <w:r>
        <w:br w:type="page"/>
      </w:r>
    </w:p>
    <w:p>
      <w:pPr>
        <w:spacing w:before="0" w:after="480"/>
        <w:jc w:val="left"/>
      </w:pPr>
      <w:r>
        <w:drawing>
          <wp:inline xmlns:wp="http://schemas.openxmlformats.org/drawingml/2006/wordprocessingDrawing" distT="0" distB="0" distL="0" distR="0">
            <wp:extent cx="1905000" cy="1494118"/>
            <wp:docPr id="9901" name="firstaudit Logo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fa_logo_ad.png"/>
                    <pic:cNvPicPr/>
                  </pic:nvPicPr>
                  <pic:blipFill>
                    <a:blip xmlns:r="http://schemas.openxmlformats.org/officeDocument/2006/relationships" r:embed="rIdFAlogo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9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left"/>
      </w:pPr>
      <w:r>
        <w:rPr>
          <w:rFonts w:ascii="Arial" w:hAnsi="Arial" w:cs="Arial"/>
          <w:b/>
          <w:color w:val="185FA5"/>
          <w:sz w:val="44"/>
        </w:rPr>
        <w:t xml:space="preserve">Digitalisieren Sie Ihre Vorlagen</w:t>
      </w:r>
    </w:p>
    <w:p>
      <w:pPr>
        <w:spacing w:before="0" w:after="360"/>
        <w:jc w:val="left"/>
      </w:pPr>
      <w:r>
        <w:rPr>
          <w:rFonts w:ascii="Arial" w:hAnsi="Arial" w:cs="Arial"/>
          <w:sz w:val="22"/>
        </w:rPr>
        <w:t xml:space="preserve">Mit firstaudit (powered by flowdit) füllen Sie Checklisten und Formulare digital auf Smartphone, Tablet oder PC aus und erstellen daraus Berichte. Für einen Nutzer ist firstaudit dauerhaft kostenlos.</w:t>
      </w:r>
    </w:p>
    <w:p>
      <w:pPr>
        <w:pBdr>
          <w:top w:val="single" w:sz="6" w:space="6" w:color="185FA5"/>
          <w:left w:val="single" w:sz="6" w:space="6" w:color="185FA5"/>
          <w:bottom w:val="single" w:sz="6" w:space="6" w:color="185FA5"/>
          <w:right w:val="single" w:sz="6" w:space="6" w:color="185FA5"/>
        </w:pBdr>
        <w:shd w:val="clear" w:color="auto" w:fill="F2F4F7"/>
        <w:spacing w:before="0" w:after="0"/>
        <w:jc w:val="left"/>
      </w:pPr>
      <w:r>
        <w:rPr>
          <w:rFonts w:ascii="Arial" w:hAnsi="Arial" w:cs="Arial"/>
          <w:b/>
          <w:sz w:val="32"/>
        </w:rPr>
        <w:t xml:space="preserve">Mehr als 1000 Vorlagen</w:t>
      </w:r>
    </w:p>
    <w:p>
      <w:pPr>
        <w:pBdr>
          <w:top w:val="single" w:sz="6" w:space="6" w:color="185FA5"/>
          <w:left w:val="single" w:sz="6" w:space="6" w:color="185FA5"/>
          <w:bottom w:val="single" w:sz="6" w:space="6" w:color="185FA5"/>
          <w:right w:val="single" w:sz="6" w:space="6" w:color="185FA5"/>
        </w:pBdr>
        <w:shd w:val="clear" w:color="auto" w:fill="F2F4F7"/>
        <w:spacing w:before="0" w:after="360"/>
        <w:jc w:val="left"/>
      </w:pPr>
      <w:hyperlink xmlns:r="http://schemas.openxmlformats.org/officeDocument/2006/relationships" r:id="rIdFAv">
        <w:r>
          <w:rPr>
            <w:rFonts w:ascii="Arial" w:hAnsi="Arial" w:cs="Arial"/>
            <w:b/>
            <w:color w:val="185FA5"/>
            <w:u w:val="single"/>
            <w:sz w:val="26"/>
          </w:rPr>
          <w:t xml:space="preserve">flowdit.com/de/vorlagen/</w:t>
        </w:r>
      </w:hyperlink>
    </w:p>
    <w:p>
      <w:pPr>
        <w:spacing w:before="0" w:after="0"/>
        <w:jc w:val="left"/>
      </w:pPr>
      <w:r>
        <w:rPr>
          <w:rFonts w:ascii="Arial" w:hAnsi="Arial" w:cs="Arial"/>
          <w:sz w:val="22"/>
        </w:rPr>
        <w:t xml:space="preserve">Demo vereinbaren: </w:t>
      </w:r>
      <w:hyperlink xmlns:r="http://schemas.openxmlformats.org/officeDocument/2006/relationships" r:id="rIdFAd">
        <w:r>
          <w:rPr>
            <w:rFonts w:ascii="Arial" w:hAnsi="Arial" w:cs="Arial"/>
            <w:b/>
            <w:color w:val="185FA5"/>
            <w:u w:val="single"/>
            <w:sz w:val="22"/>
          </w:rPr>
          <w:t xml:space="preserve">firstaudit.de/termin/</w:t>
        </w:r>
      </w:hyperlink>
    </w:p>
    <w:sectPr w:rsidR="00544B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5501"/>
    <w:multiLevelType w:val="multilevel"/>
    <w:tmpl w:val="BC4C5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DA2FD1"/>
    <w:multiLevelType w:val="multilevel"/>
    <w:tmpl w:val="1CF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8B37B06"/>
    <w:multiLevelType w:val="multilevel"/>
    <w:tmpl w:val="5248E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6D451A"/>
    <w:multiLevelType w:val="multilevel"/>
    <w:tmpl w:val="DF264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3E00AE"/>
    <w:multiLevelType w:val="multilevel"/>
    <w:tmpl w:val="6302D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C40421"/>
    <w:multiLevelType w:val="multilevel"/>
    <w:tmpl w:val="04848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D232BF"/>
    <w:multiLevelType w:val="multilevel"/>
    <w:tmpl w:val="563CC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8D052B"/>
    <w:multiLevelType w:val="multilevel"/>
    <w:tmpl w:val="85BAB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FA38A5"/>
    <w:multiLevelType w:val="multilevel"/>
    <w:tmpl w:val="A67C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D056553"/>
    <w:multiLevelType w:val="multilevel"/>
    <w:tmpl w:val="6768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3B015B0"/>
    <w:multiLevelType w:val="multilevel"/>
    <w:tmpl w:val="5C7A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76445BA"/>
    <w:multiLevelType w:val="multilevel"/>
    <w:tmpl w:val="45A65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9A93DEE"/>
    <w:multiLevelType w:val="multilevel"/>
    <w:tmpl w:val="056A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022139C"/>
    <w:multiLevelType w:val="multilevel"/>
    <w:tmpl w:val="0884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6B7201"/>
    <w:multiLevelType w:val="multilevel"/>
    <w:tmpl w:val="BA48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F6E7BC9"/>
    <w:multiLevelType w:val="multilevel"/>
    <w:tmpl w:val="1970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8DF2015"/>
    <w:multiLevelType w:val="multilevel"/>
    <w:tmpl w:val="FD86C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AB47655"/>
    <w:multiLevelType w:val="multilevel"/>
    <w:tmpl w:val="F8D80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8F55EE3"/>
    <w:multiLevelType w:val="multilevel"/>
    <w:tmpl w:val="091A7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9860FDF"/>
    <w:multiLevelType w:val="multilevel"/>
    <w:tmpl w:val="32508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B1656DE"/>
    <w:multiLevelType w:val="multilevel"/>
    <w:tmpl w:val="809EA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B7C082A"/>
    <w:multiLevelType w:val="multilevel"/>
    <w:tmpl w:val="B7F81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82887930">
    <w:abstractNumId w:val="4"/>
  </w:num>
  <w:num w:numId="2" w16cid:durableId="571938395">
    <w:abstractNumId w:val="13"/>
  </w:num>
  <w:num w:numId="3" w16cid:durableId="798842765">
    <w:abstractNumId w:val="17"/>
  </w:num>
  <w:num w:numId="4" w16cid:durableId="1841575311">
    <w:abstractNumId w:val="19"/>
  </w:num>
  <w:num w:numId="5" w16cid:durableId="1470436838">
    <w:abstractNumId w:val="21"/>
  </w:num>
  <w:num w:numId="6" w16cid:durableId="104077132">
    <w:abstractNumId w:val="14"/>
  </w:num>
  <w:num w:numId="7" w16cid:durableId="683482842">
    <w:abstractNumId w:val="18"/>
  </w:num>
  <w:num w:numId="8" w16cid:durableId="1195003853">
    <w:abstractNumId w:val="20"/>
  </w:num>
  <w:num w:numId="9" w16cid:durableId="281960400">
    <w:abstractNumId w:val="12"/>
  </w:num>
  <w:num w:numId="10" w16cid:durableId="1449396686">
    <w:abstractNumId w:val="8"/>
  </w:num>
  <w:num w:numId="11" w16cid:durableId="1980838552">
    <w:abstractNumId w:val="9"/>
  </w:num>
  <w:num w:numId="12" w16cid:durableId="816997742">
    <w:abstractNumId w:val="3"/>
  </w:num>
  <w:num w:numId="13" w16cid:durableId="882716351">
    <w:abstractNumId w:val="11"/>
  </w:num>
  <w:num w:numId="14" w16cid:durableId="403263386">
    <w:abstractNumId w:val="5"/>
  </w:num>
  <w:num w:numId="15" w16cid:durableId="1551725861">
    <w:abstractNumId w:val="0"/>
  </w:num>
  <w:num w:numId="16" w16cid:durableId="800416511">
    <w:abstractNumId w:val="15"/>
  </w:num>
  <w:num w:numId="17" w16cid:durableId="1987930303">
    <w:abstractNumId w:val="2"/>
  </w:num>
  <w:num w:numId="18" w16cid:durableId="1763181832">
    <w:abstractNumId w:val="7"/>
  </w:num>
  <w:num w:numId="19" w16cid:durableId="239757622">
    <w:abstractNumId w:val="16"/>
  </w:num>
  <w:num w:numId="20" w16cid:durableId="859315789">
    <w:abstractNumId w:val="10"/>
  </w:num>
  <w:num w:numId="21" w16cid:durableId="367730226">
    <w:abstractNumId w:val="1"/>
  </w:num>
  <w:num w:numId="22" w16cid:durableId="202450386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AC"/>
    <w:rsid w:val="00544BAC"/>
    <w:rsid w:val="00E1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27C49"/>
  <w15:chartTrackingRefBased/>
  <w15:docId w15:val="{71DB51FD-559F-794A-BC45-B0CD0519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44B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7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FAlogo" Type="http://schemas.openxmlformats.org/officeDocument/2006/relationships/image" Target="media/fa_logo_ad.png"/><Relationship Id="rIdFAv" Type="http://schemas.openxmlformats.org/officeDocument/2006/relationships/hyperlink" Target="https://flowdit.com/de/vorlagen/" TargetMode="External"/><Relationship Id="rIdFAd" Type="http://schemas.openxmlformats.org/officeDocument/2006/relationships/hyperlink" Target="https://www.firstaudit.de/termin/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Heck</dc:creator>
  <cp:keywords/>
  <dc:description/>
  <cp:lastModifiedBy>Paul Heck</cp:lastModifiedBy>
  <cp:revision>1</cp:revision>
  <dcterms:created xsi:type="dcterms:W3CDTF">2023-12-04T14:56:00Z</dcterms:created>
  <dcterms:modified xsi:type="dcterms:W3CDTF">2023-12-04T15:02:00Z</dcterms:modified>
</cp:coreProperties>
</file>